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440" w:type="dxa"/>
        <w:jc w:val="center"/>
        <w:tblLook w:val="04A0"/>
      </w:tblPr>
      <w:tblGrid>
        <w:gridCol w:w="3556"/>
        <w:gridCol w:w="3556"/>
        <w:gridCol w:w="3771"/>
        <w:gridCol w:w="3557"/>
      </w:tblGrid>
      <w:tr w:rsidR="006A3FD0" w:rsidTr="00E0093E">
        <w:trPr>
          <w:trHeight w:val="1403"/>
          <w:jc w:val="center"/>
        </w:trPr>
        <w:tc>
          <w:tcPr>
            <w:tcW w:w="14440" w:type="dxa"/>
            <w:gridSpan w:val="4"/>
          </w:tcPr>
          <w:p w:rsidR="006A3FD0" w:rsidRPr="006E44C1" w:rsidRDefault="006A3FD0" w:rsidP="00E0093E">
            <w:pPr>
              <w:ind w:firstLine="708"/>
              <w:jc w:val="center"/>
              <w:rPr>
                <w:rFonts w:asciiTheme="majorHAnsi" w:hAnsiTheme="majorHAnsi" w:cs="Aharoni"/>
                <w:b/>
                <w:sz w:val="52"/>
                <w:szCs w:val="52"/>
              </w:rPr>
            </w:pPr>
            <w:r w:rsidRPr="006E44C1">
              <w:rPr>
                <w:rFonts w:asciiTheme="majorHAnsi" w:hAnsiTheme="majorHAnsi" w:cs="Aharoni"/>
                <w:b/>
                <w:sz w:val="52"/>
                <w:szCs w:val="52"/>
              </w:rPr>
              <w:t>RADIONICE</w:t>
            </w:r>
          </w:p>
          <w:p w:rsidR="006A3FD0" w:rsidRPr="008E51E9" w:rsidRDefault="006A3FD0" w:rsidP="00E0093E">
            <w:pPr>
              <w:ind w:firstLine="708"/>
              <w:jc w:val="center"/>
              <w:rPr>
                <w:rFonts w:asciiTheme="majorHAnsi" w:hAnsiTheme="majorHAnsi" w:cs="Aharoni"/>
                <w:b/>
                <w:sz w:val="52"/>
                <w:szCs w:val="52"/>
              </w:rPr>
            </w:pPr>
            <w:r w:rsidRPr="006E44C1">
              <w:rPr>
                <w:rFonts w:asciiTheme="majorHAnsi" w:hAnsiTheme="majorHAnsi" w:cs="Aharoni"/>
                <w:b/>
                <w:sz w:val="52"/>
                <w:szCs w:val="52"/>
              </w:rPr>
              <w:t>TIJEKOM PROJEKTNOG TJEDNA</w:t>
            </w:r>
          </w:p>
        </w:tc>
      </w:tr>
      <w:tr w:rsidR="006A3FD0" w:rsidRPr="00982829" w:rsidTr="00E0093E">
        <w:trPr>
          <w:trHeight w:val="1253"/>
          <w:jc w:val="center"/>
        </w:trPr>
        <w:tc>
          <w:tcPr>
            <w:tcW w:w="3556" w:type="dxa"/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VRIJEME</w:t>
            </w:r>
          </w:p>
        </w:tc>
        <w:tc>
          <w:tcPr>
            <w:tcW w:w="3556" w:type="dxa"/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NAZIV RADIONICE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VODITELJ</w:t>
            </w:r>
          </w:p>
        </w:tc>
        <w:tc>
          <w:tcPr>
            <w:tcW w:w="3771" w:type="dxa"/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MJESTO ODRŽAVANJA</w:t>
            </w:r>
          </w:p>
        </w:tc>
        <w:tc>
          <w:tcPr>
            <w:tcW w:w="3557" w:type="dxa"/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SUDIONICI</w:t>
            </w:r>
          </w:p>
        </w:tc>
      </w:tr>
      <w:tr w:rsidR="006A3FD0" w:rsidRPr="00982829" w:rsidTr="00E0093E">
        <w:trPr>
          <w:trHeight w:val="1571"/>
          <w:jc w:val="center"/>
        </w:trPr>
        <w:tc>
          <w:tcPr>
            <w:tcW w:w="3556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5.5.2015.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UTORAK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11,30-12,15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Prezentacija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AIKIDA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Kuća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Aikida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Zagreb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sz w:val="28"/>
                <w:szCs w:val="28"/>
              </w:rPr>
              <w:t>Marijan</w:t>
            </w:r>
            <w:proofErr w:type="spellEnd"/>
            <w:r w:rsidRPr="00982829">
              <w:rPr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sz w:val="28"/>
                <w:szCs w:val="28"/>
              </w:rPr>
              <w:t>Kudrna</w:t>
            </w:r>
            <w:proofErr w:type="spellEnd"/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5.razredi</w:t>
            </w:r>
          </w:p>
        </w:tc>
      </w:tr>
      <w:tr w:rsidR="006A3FD0" w:rsidRPr="00982829" w:rsidTr="00E0093E">
        <w:trPr>
          <w:trHeight w:val="2693"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5.5.2015.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UTORAK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12</w:t>
            </w:r>
            <w:r>
              <w:rPr>
                <w:rFonts w:asciiTheme="majorHAnsi" w:hAnsiTheme="majorHAnsi" w:cs="Aharoni"/>
                <w:sz w:val="36"/>
                <w:szCs w:val="36"/>
              </w:rPr>
              <w:t>,15</w:t>
            </w:r>
            <w:r w:rsidRPr="00982829">
              <w:rPr>
                <w:rFonts w:asciiTheme="majorHAnsi" w:hAnsiTheme="majorHAnsi" w:cs="Aharoni"/>
                <w:sz w:val="36"/>
                <w:szCs w:val="36"/>
              </w:rPr>
              <w:t>-13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Radionica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1000 </w:t>
            </w: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ždralova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za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Hirošimu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Origami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Miroslav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Nogolica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Hrvatsko-japansko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društvo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Makoto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Knjižnica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3.4.i</w:t>
            </w:r>
            <w:r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r w:rsidRPr="00982829">
              <w:rPr>
                <w:rFonts w:asciiTheme="majorHAnsi" w:hAnsiTheme="majorHAnsi" w:cs="Aharoni"/>
                <w:sz w:val="36"/>
                <w:szCs w:val="36"/>
              </w:rPr>
              <w:t>5.razredi</w:t>
            </w:r>
          </w:p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Skupina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iz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4.c</w:t>
            </w:r>
          </w:p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Skupina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iz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2.a,c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>4.a</w:t>
            </w:r>
          </w:p>
        </w:tc>
      </w:tr>
      <w:tr w:rsidR="006A3FD0" w:rsidRPr="00982829" w:rsidTr="00E0093E">
        <w:trPr>
          <w:trHeight w:val="1047"/>
          <w:jc w:val="center"/>
        </w:trPr>
        <w:tc>
          <w:tcPr>
            <w:tcW w:w="3556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lastRenderedPageBreak/>
              <w:t>5.5.2015.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UTORAK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</w:t>
            </w:r>
            <w:r>
              <w:rPr>
                <w:rFonts w:asciiTheme="majorHAnsi" w:hAnsiTheme="majorHAnsi" w:cs="Aharoni"/>
                <w:sz w:val="36"/>
                <w:szCs w:val="36"/>
              </w:rPr>
              <w:t>7,30-18,15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Prezentacija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Juda</w:t>
            </w:r>
            <w:proofErr w:type="spellEnd"/>
          </w:p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haroni"/>
                <w:sz w:val="28"/>
                <w:szCs w:val="28"/>
              </w:rPr>
              <w:t>Trener</w:t>
            </w:r>
            <w:proofErr w:type="spellEnd"/>
            <w:r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Aharoni"/>
                <w:sz w:val="28"/>
                <w:szCs w:val="28"/>
              </w:rPr>
              <w:t>juda</w:t>
            </w:r>
            <w:proofErr w:type="spellEnd"/>
            <w:r>
              <w:rPr>
                <w:rFonts w:asciiTheme="majorHAnsi" w:hAnsiTheme="majorHAnsi" w:cs="Aharoni"/>
                <w:sz w:val="28"/>
                <w:szCs w:val="28"/>
              </w:rPr>
              <w:t xml:space="preserve"> Vladimir </w:t>
            </w:r>
            <w:proofErr w:type="spellStart"/>
            <w:r>
              <w:rPr>
                <w:rFonts w:asciiTheme="majorHAnsi" w:hAnsiTheme="majorHAnsi" w:cs="Aharoni"/>
                <w:sz w:val="28"/>
                <w:szCs w:val="28"/>
              </w:rPr>
              <w:t>Merslavić,roditelj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</w:p>
        </w:tc>
        <w:tc>
          <w:tcPr>
            <w:tcW w:w="3771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>4.c</w:t>
            </w:r>
          </w:p>
        </w:tc>
      </w:tr>
      <w:tr w:rsidR="006A3FD0" w:rsidRPr="00982829" w:rsidTr="00E0093E">
        <w:trPr>
          <w:trHeight w:val="841"/>
          <w:jc w:val="center"/>
        </w:trPr>
        <w:tc>
          <w:tcPr>
            <w:tcW w:w="3556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6.5.2015.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SRIJEDA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Prezentacija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Juda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Judo </w:t>
            </w: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klub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 Panda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</w:p>
        </w:tc>
      </w:tr>
      <w:tr w:rsidR="006A3FD0" w:rsidRPr="00982829" w:rsidTr="00E0093E">
        <w:trPr>
          <w:trHeight w:val="547"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10-10,30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2.i</w:t>
            </w:r>
            <w:r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r w:rsidRPr="00982829">
              <w:rPr>
                <w:rFonts w:asciiTheme="majorHAnsi" w:hAnsiTheme="majorHAnsi" w:cs="Aharoni"/>
                <w:sz w:val="36"/>
                <w:szCs w:val="36"/>
              </w:rPr>
              <w:t>3.razredi</w:t>
            </w:r>
          </w:p>
        </w:tc>
      </w:tr>
      <w:tr w:rsidR="006A3FD0" w:rsidRPr="00982829" w:rsidTr="00E0093E">
        <w:trPr>
          <w:trHeight w:val="416"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10,40-11,10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1.razredi</w:t>
            </w:r>
          </w:p>
        </w:tc>
      </w:tr>
      <w:tr w:rsidR="006A3FD0" w:rsidRPr="00982829" w:rsidTr="00E0093E">
        <w:trPr>
          <w:trHeight w:val="1178"/>
          <w:jc w:val="center"/>
        </w:trPr>
        <w:tc>
          <w:tcPr>
            <w:tcW w:w="3556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6.5.2015.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SRIJEDA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12</w:t>
            </w:r>
            <w:r>
              <w:rPr>
                <w:rFonts w:asciiTheme="majorHAnsi" w:hAnsiTheme="majorHAnsi" w:cs="Aharoni"/>
                <w:sz w:val="36"/>
                <w:szCs w:val="36"/>
              </w:rPr>
              <w:t>,15</w:t>
            </w:r>
            <w:r w:rsidRPr="00982829">
              <w:rPr>
                <w:rFonts w:asciiTheme="majorHAnsi" w:hAnsiTheme="majorHAnsi" w:cs="Aharoni"/>
                <w:sz w:val="36"/>
                <w:szCs w:val="36"/>
              </w:rPr>
              <w:t>-13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Radionica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japanskog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jezika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Miroslav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Nogolica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Hrvatsko-japansko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društvo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Makoto</w:t>
            </w:r>
          </w:p>
        </w:tc>
        <w:tc>
          <w:tcPr>
            <w:tcW w:w="3771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Knjižnica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>5.b</w:t>
            </w:r>
          </w:p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Skupina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iz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4.c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Skupina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iz2.a,c</w:t>
            </w:r>
          </w:p>
        </w:tc>
      </w:tr>
      <w:tr w:rsidR="006A3FD0" w:rsidRPr="00982829" w:rsidTr="00E0093E">
        <w:trPr>
          <w:trHeight w:val="935"/>
          <w:jc w:val="center"/>
        </w:trPr>
        <w:tc>
          <w:tcPr>
            <w:tcW w:w="3556" w:type="dxa"/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7.5.2015.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ČETVRTAK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lastRenderedPageBreak/>
              <w:t>16,00</w:t>
            </w:r>
          </w:p>
        </w:tc>
        <w:tc>
          <w:tcPr>
            <w:tcW w:w="3556" w:type="dxa"/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lastRenderedPageBreak/>
              <w:t>Predavanje</w:t>
            </w:r>
            <w:proofErr w:type="spellEnd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 xml:space="preserve"> o </w:t>
            </w:r>
            <w:proofErr w:type="spellStart"/>
            <w:r w:rsidRPr="00982829">
              <w:rPr>
                <w:rFonts w:asciiTheme="majorHAnsi" w:hAnsiTheme="majorHAnsi" w:cs="Aharoni"/>
                <w:b/>
                <w:sz w:val="36"/>
                <w:szCs w:val="36"/>
              </w:rPr>
              <w:t>Japanu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lastRenderedPageBreak/>
              <w:t>Tomislav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Gajčević</w:t>
            </w:r>
            <w:proofErr w:type="spellEnd"/>
          </w:p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Hrvatsko-japansko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društvo</w:t>
            </w:r>
            <w:proofErr w:type="spellEnd"/>
            <w:r w:rsidRPr="00982829">
              <w:rPr>
                <w:rFonts w:asciiTheme="majorHAnsi" w:hAnsiTheme="majorHAnsi" w:cs="Aharoni"/>
                <w:sz w:val="28"/>
                <w:szCs w:val="28"/>
              </w:rPr>
              <w:t xml:space="preserve"> Makoto</w:t>
            </w:r>
          </w:p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</w:p>
          <w:p w:rsidR="006A3FD0" w:rsidRPr="00982829" w:rsidRDefault="006A3FD0" w:rsidP="006A3FD0">
            <w:pPr>
              <w:rPr>
                <w:rFonts w:asciiTheme="majorHAnsi" w:hAnsiTheme="majorHAnsi" w:cs="Aharoni"/>
                <w:sz w:val="36"/>
                <w:szCs w:val="36"/>
              </w:rPr>
            </w:pPr>
          </w:p>
        </w:tc>
        <w:tc>
          <w:tcPr>
            <w:tcW w:w="3771" w:type="dxa"/>
          </w:tcPr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lastRenderedPageBreak/>
              <w:t>Učionica</w:t>
            </w:r>
            <w:proofErr w:type="spellEnd"/>
            <w:r>
              <w:rPr>
                <w:rFonts w:asciiTheme="majorHAnsi" w:hAnsiTheme="majorHAnsi" w:cs="Aharoni"/>
                <w:sz w:val="36"/>
                <w:szCs w:val="36"/>
              </w:rPr>
              <w:t xml:space="preserve"> 1.b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>PB</w:t>
            </w:r>
          </w:p>
        </w:tc>
        <w:tc>
          <w:tcPr>
            <w:tcW w:w="3557" w:type="dxa"/>
          </w:tcPr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>6.a</w:t>
            </w:r>
          </w:p>
          <w:p w:rsidR="006A3FD0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>4.b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lastRenderedPageBreak/>
              <w:t>4.c</w:t>
            </w:r>
          </w:p>
        </w:tc>
      </w:tr>
      <w:tr w:rsidR="006A3FD0" w:rsidRPr="00982829" w:rsidTr="00E0093E">
        <w:trPr>
          <w:trHeight w:val="1284"/>
          <w:jc w:val="center"/>
        </w:trPr>
        <w:tc>
          <w:tcPr>
            <w:tcW w:w="3556" w:type="dxa"/>
            <w:tcBorders>
              <w:bottom w:val="single" w:sz="4" w:space="0" w:color="auto"/>
            </w:tcBorders>
          </w:tcPr>
          <w:p w:rsidR="006A3FD0" w:rsidRPr="005B4340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5B4340">
              <w:rPr>
                <w:rFonts w:asciiTheme="majorHAnsi" w:hAnsiTheme="majorHAnsi" w:cs="Aharoni"/>
                <w:b/>
                <w:sz w:val="36"/>
                <w:szCs w:val="36"/>
              </w:rPr>
              <w:lastRenderedPageBreak/>
              <w:t>8.5.2015.</w:t>
            </w:r>
          </w:p>
          <w:p w:rsidR="006A3FD0" w:rsidRPr="005B4340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5B4340">
              <w:rPr>
                <w:rFonts w:asciiTheme="majorHAnsi" w:hAnsiTheme="majorHAnsi" w:cs="Aharoni"/>
                <w:b/>
                <w:sz w:val="36"/>
                <w:szCs w:val="36"/>
              </w:rPr>
              <w:t>PETAK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5B4340">
              <w:rPr>
                <w:rFonts w:asciiTheme="majorHAnsi" w:hAnsiTheme="majorHAnsi" w:cs="Aharoni"/>
                <w:b/>
                <w:sz w:val="36"/>
                <w:szCs w:val="36"/>
              </w:rPr>
              <w:t>DAN ŠKOLE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6A3FD0" w:rsidRPr="005B4340" w:rsidRDefault="006A3FD0" w:rsidP="00E0093E">
            <w:pPr>
              <w:jc w:val="center"/>
              <w:rPr>
                <w:rFonts w:asciiTheme="majorHAnsi" w:hAnsiTheme="majorHAnsi" w:cs="Aharoni"/>
                <w:b/>
                <w:sz w:val="36"/>
                <w:szCs w:val="36"/>
              </w:rPr>
            </w:pPr>
            <w:r w:rsidRPr="005B4340">
              <w:rPr>
                <w:rFonts w:asciiTheme="majorHAnsi" w:hAnsiTheme="majorHAnsi" w:cs="Aharoni"/>
                <w:b/>
                <w:sz w:val="36"/>
                <w:szCs w:val="36"/>
              </w:rPr>
              <w:t>DAN OTVORENIH VRATA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5B4340">
              <w:rPr>
                <w:rFonts w:asciiTheme="majorHAnsi" w:hAnsiTheme="majorHAnsi" w:cs="Aharoni"/>
                <w:b/>
                <w:sz w:val="36"/>
                <w:szCs w:val="36"/>
              </w:rPr>
              <w:t>OD 9,00 DO 11,00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Knjižnica</w:t>
            </w:r>
            <w:proofErr w:type="spellEnd"/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Svi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ste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dobrodošli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>!</w:t>
            </w:r>
          </w:p>
        </w:tc>
      </w:tr>
      <w:tr w:rsidR="006A3FD0" w:rsidRPr="00982829" w:rsidTr="00E0093E">
        <w:trPr>
          <w:trHeight w:val="542"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8,30-9,15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Štafetne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igre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Damir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1.i</w:t>
            </w:r>
            <w:r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r w:rsidRPr="00982829">
              <w:rPr>
                <w:rFonts w:asciiTheme="majorHAnsi" w:hAnsiTheme="majorHAnsi" w:cs="Aharoni"/>
                <w:sz w:val="36"/>
                <w:szCs w:val="36"/>
              </w:rPr>
              <w:t>2.razredi</w:t>
            </w:r>
          </w:p>
        </w:tc>
      </w:tr>
      <w:tr w:rsidR="006A3FD0" w:rsidRPr="00982829" w:rsidTr="00E0093E">
        <w:trPr>
          <w:trHeight w:val="549"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9,15-10,00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Graničar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Damir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3.i</w:t>
            </w:r>
            <w:r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r w:rsidRPr="00982829">
              <w:rPr>
                <w:rFonts w:asciiTheme="majorHAnsi" w:hAnsiTheme="majorHAnsi" w:cs="Aharoni"/>
                <w:sz w:val="36"/>
                <w:szCs w:val="36"/>
              </w:rPr>
              <w:t>4.razredi</w:t>
            </w:r>
          </w:p>
        </w:tc>
      </w:tr>
      <w:tr w:rsidR="006A3FD0" w:rsidRPr="00982829" w:rsidTr="00E0093E">
        <w:trPr>
          <w:trHeight w:val="679"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10,oo</w:t>
            </w:r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Ženska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 </w:t>
            </w: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košarka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Ivana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</w:p>
        </w:tc>
      </w:tr>
      <w:tr w:rsidR="006A3FD0" w:rsidRPr="00982829" w:rsidTr="00E0093E">
        <w:trPr>
          <w:trHeight w:val="561"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t>10,00-10,45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Nogomet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lastRenderedPageBreak/>
              <w:t>Marijan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lastRenderedPageBreak/>
              <w:t>Igralište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, </w:t>
            </w: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>5.i 6.razredi</w:t>
            </w:r>
          </w:p>
        </w:tc>
      </w:tr>
      <w:tr w:rsidR="006A3FD0" w:rsidRPr="00982829" w:rsidTr="00E0093E">
        <w:trPr>
          <w:trHeight w:val="598"/>
          <w:jc w:val="center"/>
        </w:trPr>
        <w:tc>
          <w:tcPr>
            <w:tcW w:w="3556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 w:rsidRPr="00982829">
              <w:rPr>
                <w:rFonts w:asciiTheme="majorHAnsi" w:hAnsiTheme="majorHAnsi" w:cs="Aharoni"/>
                <w:sz w:val="36"/>
                <w:szCs w:val="36"/>
              </w:rPr>
              <w:lastRenderedPageBreak/>
              <w:t>10,45-11,30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Nogomet</w:t>
            </w:r>
            <w:proofErr w:type="spellEnd"/>
          </w:p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982829">
              <w:rPr>
                <w:rFonts w:asciiTheme="majorHAnsi" w:hAnsiTheme="majorHAnsi" w:cs="Aharoni"/>
                <w:sz w:val="28"/>
                <w:szCs w:val="28"/>
              </w:rPr>
              <w:t>Marijan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Igralište</w:t>
            </w:r>
            <w:proofErr w:type="spellEnd"/>
            <w:r w:rsidRPr="00982829">
              <w:rPr>
                <w:rFonts w:asciiTheme="majorHAnsi" w:hAnsiTheme="majorHAnsi" w:cs="Aharoni"/>
                <w:sz w:val="36"/>
                <w:szCs w:val="36"/>
              </w:rPr>
              <w:t xml:space="preserve">, </w:t>
            </w:r>
            <w:proofErr w:type="spellStart"/>
            <w:r w:rsidRPr="00982829">
              <w:rPr>
                <w:rFonts w:asciiTheme="majorHAnsi" w:hAnsiTheme="majorHAnsi" w:cs="Aharoni"/>
                <w:sz w:val="36"/>
                <w:szCs w:val="36"/>
              </w:rPr>
              <w:t>dvorana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6A3FD0" w:rsidRPr="00982829" w:rsidRDefault="006A3FD0" w:rsidP="00E0093E">
            <w:pPr>
              <w:jc w:val="center"/>
              <w:rPr>
                <w:rFonts w:asciiTheme="majorHAnsi" w:hAnsiTheme="majorHAnsi" w:cs="Aharoni"/>
                <w:sz w:val="36"/>
                <w:szCs w:val="36"/>
              </w:rPr>
            </w:pPr>
            <w:r>
              <w:rPr>
                <w:rFonts w:asciiTheme="majorHAnsi" w:hAnsiTheme="majorHAnsi" w:cs="Aharoni"/>
                <w:sz w:val="36"/>
                <w:szCs w:val="36"/>
              </w:rPr>
              <w:t xml:space="preserve">7. </w:t>
            </w:r>
            <w:proofErr w:type="spellStart"/>
            <w:proofErr w:type="gramStart"/>
            <w:r>
              <w:rPr>
                <w:rFonts w:asciiTheme="majorHAnsi" w:hAnsiTheme="majorHAnsi" w:cs="Aharoni"/>
                <w:sz w:val="36"/>
                <w:szCs w:val="36"/>
              </w:rPr>
              <w:t>i</w:t>
            </w:r>
            <w:proofErr w:type="spellEnd"/>
            <w:proofErr w:type="gramEnd"/>
            <w:r>
              <w:rPr>
                <w:rFonts w:asciiTheme="majorHAnsi" w:hAnsiTheme="majorHAnsi" w:cs="Aharoni"/>
                <w:sz w:val="36"/>
                <w:szCs w:val="36"/>
              </w:rPr>
              <w:t xml:space="preserve"> 8. </w:t>
            </w:r>
            <w:proofErr w:type="spellStart"/>
            <w:r>
              <w:rPr>
                <w:rFonts w:asciiTheme="majorHAnsi" w:hAnsiTheme="majorHAnsi" w:cs="Aharoni"/>
                <w:sz w:val="36"/>
                <w:szCs w:val="36"/>
              </w:rPr>
              <w:t>razrerdi</w:t>
            </w:r>
            <w:proofErr w:type="spellEnd"/>
          </w:p>
        </w:tc>
      </w:tr>
    </w:tbl>
    <w:p w:rsidR="007C2AAA" w:rsidRDefault="007C2AAA"/>
    <w:sectPr w:rsidR="007C2AAA" w:rsidSect="006A3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A3FD0"/>
    <w:rsid w:val="006A3FD0"/>
    <w:rsid w:val="007C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D0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3FD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TUTU</cp:lastModifiedBy>
  <cp:revision>1</cp:revision>
  <dcterms:created xsi:type="dcterms:W3CDTF">2015-05-04T14:53:00Z</dcterms:created>
  <dcterms:modified xsi:type="dcterms:W3CDTF">2015-05-04T14:53:00Z</dcterms:modified>
</cp:coreProperties>
</file>