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8" w:rsidRPr="00ED66F3" w:rsidRDefault="006600C8" w:rsidP="006600C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6600C8" w:rsidRPr="00ED66F3" w:rsidRDefault="006600C8" w:rsidP="006600C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6600C8" w:rsidRDefault="006600C8" w:rsidP="006600C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6600C8" w:rsidRPr="00C61564" w:rsidTr="00C7198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6600C8" w:rsidRPr="00BC4C5B" w:rsidRDefault="00F333AF" w:rsidP="00C71988">
            <w:pPr>
              <w:pStyle w:val="Default"/>
              <w:rPr>
                <w:rFonts w:ascii="Arial Narrow" w:hAnsi="Arial Narrow"/>
                <w:bCs/>
                <w:sz w:val="23"/>
                <w:szCs w:val="23"/>
              </w:rPr>
            </w:pPr>
            <w:r>
              <w:rPr>
                <w:rFonts w:ascii="Arial Narrow" w:hAnsi="Arial Narrow"/>
                <w:bCs/>
                <w:sz w:val="23"/>
                <w:szCs w:val="23"/>
              </w:rPr>
              <w:t>2</w:t>
            </w:r>
            <w:r w:rsidR="006600C8">
              <w:rPr>
                <w:rFonts w:ascii="Arial Narrow" w:hAnsi="Arial Narrow"/>
                <w:bCs/>
                <w:sz w:val="23"/>
                <w:szCs w:val="23"/>
              </w:rPr>
              <w:t xml:space="preserve"> – 2018./2019.</w:t>
            </w:r>
          </w:p>
        </w:tc>
      </w:tr>
    </w:tbl>
    <w:p w:rsidR="006600C8" w:rsidRDefault="006600C8" w:rsidP="006600C8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ulica 3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6600C8" w:rsidTr="00C7198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600C8" w:rsidRPr="00ED66F3" w:rsidRDefault="00051B03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sedmih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dana i 2 noćenja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23. do 25.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svibnja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2019.</w:t>
            </w:r>
          </w:p>
        </w:tc>
      </w:tr>
      <w:tr w:rsidR="006600C8" w:rsidTr="00C7198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1B03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3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96583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Nacionalni park Krka, Šibenik, otok Prvić, Nin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Zadar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(Prvić Luka)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C43DDB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6600C8" w:rsidTr="00C71988">
        <w:trPr>
          <w:trHeight w:val="503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3526D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3526D">
              <w:rPr>
                <w:rFonts w:ascii="Arial Narrow" w:hAnsi="Arial Narrow"/>
                <w:sz w:val="20"/>
                <w:szCs w:val="20"/>
              </w:rPr>
              <w:t>Nacionalni park Krka, Sokolarski centar, Memorija</w:t>
            </w:r>
            <w:r>
              <w:rPr>
                <w:rFonts w:ascii="Arial Narrow" w:hAnsi="Arial Narrow"/>
                <w:sz w:val="20"/>
                <w:szCs w:val="20"/>
              </w:rPr>
              <w:t>lni centar Faust Vrančić, Solana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Nin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</w:t>
            </w:r>
            <w:r w:rsidRPr="00E3526D">
              <w:rPr>
                <w:rFonts w:ascii="Arial Narrow" w:hAnsi="Arial Narrow"/>
                <w:sz w:val="20"/>
                <w:szCs w:val="20"/>
              </w:rPr>
              <w:t>Sokolarski centar</w:t>
            </w:r>
            <w:r>
              <w:rPr>
                <w:rFonts w:ascii="Arial Narrow" w:hAnsi="Arial Narrow"/>
                <w:sz w:val="20"/>
                <w:szCs w:val="20"/>
              </w:rPr>
              <w:t xml:space="preserve"> (Edukativni program)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</w:t>
            </w:r>
            <w:r w:rsidRPr="00E3526D">
              <w:rPr>
                <w:rFonts w:ascii="Arial Narrow" w:hAnsi="Arial Narrow"/>
                <w:sz w:val="20"/>
                <w:szCs w:val="20"/>
              </w:rPr>
              <w:t>Memorija</w:t>
            </w:r>
            <w:r>
              <w:rPr>
                <w:rFonts w:ascii="Arial Narrow" w:hAnsi="Arial Narrow"/>
                <w:sz w:val="20"/>
                <w:szCs w:val="20"/>
              </w:rPr>
              <w:t>lni centar Faust Vrančić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vodič za Solanu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Nin</w:t>
            </w:r>
            <w:r>
              <w:rPr>
                <w:rFonts w:ascii="Arial Narrow" w:hAnsi="Arial Narrow"/>
                <w:sz w:val="20"/>
                <w:szCs w:val="20"/>
              </w:rPr>
              <w:t xml:space="preserve"> (Poučna staza soli)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razgled grada </w:t>
            </w:r>
            <w:r w:rsidRPr="00E3526D">
              <w:rPr>
                <w:rFonts w:ascii="Arial Narrow" w:hAnsi="Arial Narrow"/>
                <w:sz w:val="20"/>
                <w:szCs w:val="20"/>
              </w:rPr>
              <w:t>Šibenika</w:t>
            </w:r>
            <w:r>
              <w:rPr>
                <w:rFonts w:ascii="Arial Narrow" w:hAnsi="Arial Narrow"/>
                <w:sz w:val="20"/>
                <w:szCs w:val="20"/>
              </w:rPr>
              <w:t xml:space="preserve"> (Katedrala sv. Jakova, Gradska vijećnica, crkve, trgovi...)</w:t>
            </w:r>
          </w:p>
          <w:p w:rsidR="006600C8" w:rsidRPr="00E3526D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vodič za razgled grada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Zadra</w:t>
            </w:r>
            <w:r>
              <w:rPr>
                <w:rFonts w:ascii="Arial Narrow" w:hAnsi="Arial Narrow"/>
                <w:sz w:val="20"/>
                <w:szCs w:val="20"/>
              </w:rPr>
              <w:t xml:space="preserve"> (Kalelarga, Forum, crkve, trgovi…)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polupansionski smještaj uključiti ručak u Šibeniku i Zadru.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3C460E" w:rsidRDefault="00993DDB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6600C8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siječnja 2019. do 29</w:t>
            </w:r>
            <w:r w:rsidR="006600C8">
              <w:rPr>
                <w:rFonts w:ascii="Arial Narrow" w:hAnsi="Arial Narrow"/>
                <w:sz w:val="20"/>
                <w:szCs w:val="20"/>
              </w:rPr>
              <w:t>. siječnja 2019.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3C460E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veljače 2019. u 18:15 u Školskoj knjižnici</w:t>
            </w:r>
          </w:p>
        </w:tc>
      </w:tr>
    </w:tbl>
    <w:p w:rsidR="006600C8" w:rsidRDefault="006600C8" w:rsidP="006600C8"/>
    <w:p w:rsidR="006600C8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bookmarkStart w:id="0" w:name="_GoBack"/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bookmarkEnd w:id="0"/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vrij</w:t>
      </w:r>
      <w:r w:rsidRPr="00ED66F3">
        <w:rPr>
          <w:rFonts w:ascii="Arial Narrow" w:hAnsi="Arial Narrow"/>
          <w:sz w:val="20"/>
          <w:szCs w:val="20"/>
        </w:rPr>
        <w:t xml:space="preserve">edeće propise vezane uz turističku djelatnost,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6600C8" w:rsidRPr="00ED66F3" w:rsidRDefault="006600C8" w:rsidP="006600C8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Pr="004C7500" w:rsidRDefault="006600C8" w:rsidP="006600C8">
      <w:pPr>
        <w:rPr>
          <w:szCs w:val="28"/>
        </w:rPr>
      </w:pPr>
    </w:p>
    <w:p w:rsidR="006600C8" w:rsidRDefault="006600C8" w:rsidP="006600C8"/>
    <w:p w:rsidR="00582622" w:rsidRDefault="00582622"/>
    <w:sectPr w:rsidR="00582622" w:rsidSect="00A421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6600C8"/>
    <w:rsid w:val="00051B03"/>
    <w:rsid w:val="00582622"/>
    <w:rsid w:val="006600C8"/>
    <w:rsid w:val="007B1027"/>
    <w:rsid w:val="00965834"/>
    <w:rsid w:val="00993DDB"/>
    <w:rsid w:val="00E2178D"/>
    <w:rsid w:val="00EC56C6"/>
    <w:rsid w:val="00F333AF"/>
    <w:rsid w:val="00F6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60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fdg</cp:lastModifiedBy>
  <cp:revision>2</cp:revision>
  <dcterms:created xsi:type="dcterms:W3CDTF">2019-01-21T10:44:00Z</dcterms:created>
  <dcterms:modified xsi:type="dcterms:W3CDTF">2019-01-21T10:44:00Z</dcterms:modified>
</cp:coreProperties>
</file>